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92198" w14:textId="77777777" w:rsidR="00CB6E61" w:rsidRDefault="00CB6E61" w:rsidP="00CB6E61">
      <w:pPr>
        <w:pStyle w:val="Default"/>
        <w:jc w:val="center"/>
        <w:rPr>
          <w:b/>
          <w:bCs/>
          <w:sz w:val="23"/>
          <w:szCs w:val="23"/>
        </w:rPr>
      </w:pPr>
      <w:r w:rsidRPr="009F7EC5">
        <w:rPr>
          <w:b/>
          <w:noProof/>
          <w:lang w:eastAsia="en-GB"/>
        </w:rPr>
        <w:drawing>
          <wp:inline distT="0" distB="0" distL="0" distR="0" wp14:anchorId="77B921DF" wp14:editId="77B921E0">
            <wp:extent cx="490855" cy="525145"/>
            <wp:effectExtent l="0" t="0" r="4445" b="8255"/>
            <wp:docPr id="1" name="Picture 1" descr="H:\My Documents\Documents Master\Logos\N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Documents Master\Logos\NW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92199" w14:textId="77777777" w:rsidR="00CB6E61" w:rsidRDefault="00CB6E61" w:rsidP="00CB6E61">
      <w:pPr>
        <w:pStyle w:val="Default"/>
        <w:jc w:val="center"/>
        <w:rPr>
          <w:b/>
          <w:bCs/>
          <w:sz w:val="23"/>
          <w:szCs w:val="23"/>
        </w:rPr>
      </w:pPr>
    </w:p>
    <w:p w14:paraId="77B9219A" w14:textId="77777777" w:rsidR="00CB6E61" w:rsidRDefault="00CB6E61" w:rsidP="00CB6E6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North Wolds Federation</w:t>
      </w:r>
    </w:p>
    <w:p w14:paraId="77B9219B" w14:textId="77777777" w:rsidR="00CB6E61" w:rsidRDefault="00CB6E61" w:rsidP="00CB6E6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Person Specification</w:t>
      </w:r>
    </w:p>
    <w:p w14:paraId="77B9219C" w14:textId="167884C5" w:rsidR="00CB6E61" w:rsidRDefault="00826625" w:rsidP="00CB6E6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Class</w:t>
      </w:r>
      <w:r w:rsidR="00CB6E61">
        <w:rPr>
          <w:b/>
          <w:bCs/>
          <w:sz w:val="23"/>
          <w:szCs w:val="23"/>
        </w:rPr>
        <w:t xml:space="preserve"> Teacher</w:t>
      </w:r>
    </w:p>
    <w:p w14:paraId="77B9219D" w14:textId="77777777" w:rsidR="00CB6E61" w:rsidRDefault="00CB6E61" w:rsidP="00CB6E61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6"/>
      </w:tblGrid>
      <w:tr w:rsidR="00CB6E61" w:rsidRPr="00CB6E61" w14:paraId="77B921A1" w14:textId="77777777" w:rsidTr="00CB6E61">
        <w:tc>
          <w:tcPr>
            <w:tcW w:w="1980" w:type="dxa"/>
            <w:shd w:val="clear" w:color="auto" w:fill="BDD6EE" w:themeFill="accent1" w:themeFillTint="66"/>
          </w:tcPr>
          <w:p w14:paraId="77B9219E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77B9219F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Essential</w:t>
            </w:r>
          </w:p>
        </w:tc>
        <w:tc>
          <w:tcPr>
            <w:tcW w:w="3776" w:type="dxa"/>
            <w:shd w:val="clear" w:color="auto" w:fill="BDD6EE" w:themeFill="accent1" w:themeFillTint="66"/>
          </w:tcPr>
          <w:p w14:paraId="77B921A0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Desirable</w:t>
            </w:r>
          </w:p>
        </w:tc>
      </w:tr>
      <w:tr w:rsidR="00CB6E61" w:rsidRPr="00CB6E61" w14:paraId="77B921A7" w14:textId="77777777" w:rsidTr="00CB6E61">
        <w:tc>
          <w:tcPr>
            <w:tcW w:w="1980" w:type="dxa"/>
          </w:tcPr>
          <w:p w14:paraId="77B921A2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Qualifications </w:t>
            </w:r>
          </w:p>
          <w:p w14:paraId="77B921A3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7B921A4" w14:textId="77777777" w:rsidR="00CB6E61" w:rsidRPr="00CB6E61" w:rsidRDefault="00CB6E61" w:rsidP="00CB6E61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Has qualified teaching status </w:t>
            </w:r>
          </w:p>
          <w:p w14:paraId="77B921A5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776" w:type="dxa"/>
          </w:tcPr>
          <w:p w14:paraId="77B921A6" w14:textId="77777777" w:rsidR="00CB6E61" w:rsidRPr="00CB6E61" w:rsidRDefault="00CB6E61" w:rsidP="00CB6E61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Higher qualifications.</w:t>
            </w:r>
          </w:p>
        </w:tc>
      </w:tr>
      <w:tr w:rsidR="00CB6E61" w:rsidRPr="00CB6E61" w14:paraId="77B921AE" w14:textId="77777777" w:rsidTr="00CB6E61">
        <w:tc>
          <w:tcPr>
            <w:tcW w:w="1980" w:type="dxa"/>
          </w:tcPr>
          <w:p w14:paraId="77B921A8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Safeguarding </w:t>
            </w:r>
          </w:p>
          <w:p w14:paraId="77B921A9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7B921AA" w14:textId="77777777" w:rsidR="00CB6E61" w:rsidRPr="00CB6E61" w:rsidRDefault="00CB6E61" w:rsidP="00CB6E61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Clear safeguarding checks including DBS. </w:t>
            </w:r>
          </w:p>
          <w:p w14:paraId="77B921AB" w14:textId="77777777" w:rsidR="00CB6E61" w:rsidRPr="00CB6E61" w:rsidRDefault="00CB6E61" w:rsidP="00CB6E61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An understanding of how to ensure children are safe. </w:t>
            </w:r>
          </w:p>
        </w:tc>
        <w:tc>
          <w:tcPr>
            <w:tcW w:w="3776" w:type="dxa"/>
          </w:tcPr>
          <w:p w14:paraId="77B921AC" w14:textId="77777777" w:rsidR="00CB6E61" w:rsidRPr="00CB6E61" w:rsidRDefault="00CB6E61" w:rsidP="00CB6E61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Evidence of safeguarding training. </w:t>
            </w:r>
          </w:p>
          <w:p w14:paraId="77B921AD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B6E61" w:rsidRPr="00CB6E61" w14:paraId="77B921B4" w14:textId="77777777" w:rsidTr="00CB6E61">
        <w:tc>
          <w:tcPr>
            <w:tcW w:w="1980" w:type="dxa"/>
          </w:tcPr>
          <w:p w14:paraId="77B921AF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Experience </w:t>
            </w:r>
          </w:p>
          <w:p w14:paraId="77B921B0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7B921B1" w14:textId="49A9E226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Experience of teaching in a Key Stage</w:t>
            </w:r>
            <w:r w:rsidR="00826625">
              <w:rPr>
                <w:rFonts w:asciiTheme="minorHAnsi" w:hAnsiTheme="minorHAnsi" w:cstheme="minorHAnsi"/>
                <w:sz w:val="21"/>
                <w:szCs w:val="21"/>
              </w:rPr>
              <w:t xml:space="preserve"> One /</w:t>
            </w: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 Two Class</w:t>
            </w:r>
          </w:p>
        </w:tc>
        <w:tc>
          <w:tcPr>
            <w:tcW w:w="3776" w:type="dxa"/>
          </w:tcPr>
          <w:p w14:paraId="77B921B2" w14:textId="23F7C81A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Experience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of teaching in EYFS and/or KS</w:t>
            </w:r>
            <w:r w:rsidR="0082662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26625"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KS2.</w:t>
            </w:r>
          </w:p>
          <w:p w14:paraId="77B921B3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Experience of teaching in a mixed age class</w:t>
            </w:r>
          </w:p>
        </w:tc>
      </w:tr>
      <w:tr w:rsidR="00CB6E61" w:rsidRPr="00CB6E61" w14:paraId="77B921C9" w14:textId="77777777" w:rsidTr="00CB6E61">
        <w:tc>
          <w:tcPr>
            <w:tcW w:w="1980" w:type="dxa"/>
          </w:tcPr>
          <w:p w14:paraId="77B921B5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Professional Attributes </w:t>
            </w:r>
          </w:p>
          <w:p w14:paraId="77B921B6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7B921B7" w14:textId="3FD9F704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A positive, </w:t>
            </w:r>
            <w:r w:rsidR="00FE3A9C" w:rsidRPr="00CB6E61">
              <w:rPr>
                <w:rFonts w:asciiTheme="minorHAnsi" w:hAnsiTheme="minorHAnsi" w:cstheme="minorHAnsi"/>
                <w:sz w:val="21"/>
                <w:szCs w:val="21"/>
              </w:rPr>
              <w:t>can-do</w:t>
            </w: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 attitude </w:t>
            </w:r>
            <w:proofErr w:type="gramStart"/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at all times</w:t>
            </w:r>
            <w:proofErr w:type="gramEnd"/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14:paraId="77B921B8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High expectations of children including a commitment to ensuring they achieve their full educational potential </w:t>
            </w:r>
          </w:p>
          <w:p w14:paraId="77B921B9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Excellent classroom practitioner with record of effective positive behaviour management </w:t>
            </w:r>
          </w:p>
          <w:p w14:paraId="77B921BA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Proven ability to move children’s learning forward </w:t>
            </w:r>
          </w:p>
          <w:p w14:paraId="77B921BB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Experience of using targets and monitoring performance to raise children’s achievement </w:t>
            </w:r>
          </w:p>
          <w:p w14:paraId="77B921BC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provide a positive climate for learning in his/her own classroom </w:t>
            </w:r>
          </w:p>
          <w:p w14:paraId="77B921BD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create and maintain positive and supportive relationships with all children </w:t>
            </w:r>
          </w:p>
          <w:p w14:paraId="77B921BE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reflect and improve on own practice </w:t>
            </w:r>
          </w:p>
          <w:p w14:paraId="77B921BF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take responsibility for his/her own professional development </w:t>
            </w:r>
          </w:p>
          <w:p w14:paraId="77B921C0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Good computing skills </w:t>
            </w:r>
          </w:p>
          <w:p w14:paraId="77B921C1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Excellent communication and interpersonal skills </w:t>
            </w:r>
          </w:p>
          <w:p w14:paraId="77B921C2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follow </w:t>
            </w:r>
            <w:proofErr w:type="gramStart"/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schools</w:t>
            </w:r>
            <w:proofErr w:type="gramEnd"/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 policies and procedures. </w:t>
            </w:r>
          </w:p>
          <w:p w14:paraId="77B921C3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Commitment to the </w:t>
            </w: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schools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Christian </w:t>
            </w: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values. </w:t>
            </w:r>
          </w:p>
        </w:tc>
        <w:tc>
          <w:tcPr>
            <w:tcW w:w="3776" w:type="dxa"/>
          </w:tcPr>
          <w:p w14:paraId="77B921C4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Evidence of further professional study </w:t>
            </w:r>
          </w:p>
          <w:p w14:paraId="77B921C5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Ability to offer a subject specialism </w:t>
            </w:r>
          </w:p>
          <w:p w14:paraId="77B921C6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contribute to the life of the school beyond his/her own classroom </w:t>
            </w:r>
          </w:p>
          <w:p w14:paraId="77B921C7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Willingness to run extra-curricular activities. </w:t>
            </w:r>
          </w:p>
          <w:p w14:paraId="77B921C8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B6E61" w:rsidRPr="00CB6E61" w14:paraId="77B921D3" w14:textId="77777777" w:rsidTr="00CB6E61">
        <w:tc>
          <w:tcPr>
            <w:tcW w:w="1980" w:type="dxa"/>
          </w:tcPr>
          <w:p w14:paraId="77B921CA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Professional K</w:t>
            </w:r>
            <w:r w:rsidRPr="00CB6E6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nowledge and Understanding </w:t>
            </w:r>
          </w:p>
          <w:p w14:paraId="77B921CB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7B921CC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Knows and understands the relevant statutory and non-statutory curricula and frameworks </w:t>
            </w:r>
          </w:p>
          <w:p w14:paraId="77B921CD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demonstrate clear structures for lessons maintaining pace, motivation and challenge </w:t>
            </w:r>
          </w:p>
          <w:p w14:paraId="77B921CE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demonstrate consistent and effective use of a range of strategies for teaching and classroom management </w:t>
            </w:r>
          </w:p>
          <w:p w14:paraId="77B921CF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Has good time management skills </w:t>
            </w:r>
          </w:p>
        </w:tc>
        <w:tc>
          <w:tcPr>
            <w:tcW w:w="3776" w:type="dxa"/>
          </w:tcPr>
          <w:p w14:paraId="77B921D0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Knows a range of approaches to assessment </w:t>
            </w:r>
          </w:p>
          <w:p w14:paraId="77B921D1" w14:textId="77777777" w:rsidR="00CB6E61" w:rsidRPr="00CB6E61" w:rsidRDefault="00CB6E61" w:rsidP="00CB6E6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Knows when to draw on the expertise of colleagues </w:t>
            </w:r>
          </w:p>
          <w:p w14:paraId="77B921D2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B6E61" w:rsidRPr="00CB6E61" w14:paraId="77B921DD" w14:textId="77777777" w:rsidTr="00CB6E61">
        <w:tc>
          <w:tcPr>
            <w:tcW w:w="1980" w:type="dxa"/>
          </w:tcPr>
          <w:p w14:paraId="77B921D4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Professional Skills </w:t>
            </w:r>
          </w:p>
          <w:p w14:paraId="77B921D5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7B921D6" w14:textId="77777777" w:rsidR="00CB6E61" w:rsidRPr="00CB6E61" w:rsidRDefault="00CB6E61" w:rsidP="00CB6E6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Ability to review effectiveness of own teaching </w:t>
            </w:r>
          </w:p>
          <w:p w14:paraId="77B921D7" w14:textId="77777777" w:rsidR="00CB6E61" w:rsidRPr="00CB6E61" w:rsidRDefault="00CB6E61" w:rsidP="00CB6E6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show evidence of good interpersonal skills as a team member </w:t>
            </w:r>
          </w:p>
          <w:p w14:paraId="77B921D8" w14:textId="77777777" w:rsidR="00CB6E61" w:rsidRPr="00CB6E61" w:rsidRDefault="00CB6E61" w:rsidP="00CB6E6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>Can demonstrate good working relationships throughout the school community</w:t>
            </w:r>
          </w:p>
        </w:tc>
        <w:tc>
          <w:tcPr>
            <w:tcW w:w="3776" w:type="dxa"/>
          </w:tcPr>
          <w:p w14:paraId="77B921D9" w14:textId="77777777" w:rsidR="00CB6E61" w:rsidRPr="00CB6E61" w:rsidRDefault="00CB6E61" w:rsidP="00CB6E6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Can support and guide children to reflect on their learning. </w:t>
            </w:r>
          </w:p>
          <w:p w14:paraId="77B921DA" w14:textId="77777777" w:rsidR="00CB6E61" w:rsidRPr="00CB6E61" w:rsidRDefault="00CB6E61" w:rsidP="00CB6E6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Proven track record of children making at least good progress. </w:t>
            </w:r>
          </w:p>
          <w:p w14:paraId="77B921DB" w14:textId="77777777" w:rsidR="00CB6E61" w:rsidRPr="00CB6E61" w:rsidRDefault="00CB6E61" w:rsidP="00CB6E6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Can promote wellbeing for self, children and colleagues.</w:t>
            </w:r>
            <w:r w:rsidRPr="00CB6E6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7B921DC" w14:textId="77777777" w:rsidR="00CB6E61" w:rsidRPr="00CB6E61" w:rsidRDefault="00CB6E61" w:rsidP="00CB6E6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B921DE" w14:textId="77777777" w:rsidR="0082272F" w:rsidRPr="00CB6E61" w:rsidRDefault="0082272F" w:rsidP="00CB6E61">
      <w:pPr>
        <w:pStyle w:val="Default"/>
        <w:rPr>
          <w:rFonts w:asciiTheme="minorHAnsi" w:hAnsiTheme="minorHAnsi" w:cstheme="minorHAnsi"/>
          <w:sz w:val="21"/>
          <w:szCs w:val="21"/>
        </w:rPr>
      </w:pPr>
    </w:p>
    <w:sectPr w:rsidR="0082272F" w:rsidRPr="00CB6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5F1F"/>
    <w:multiLevelType w:val="hybridMultilevel"/>
    <w:tmpl w:val="E26CE134"/>
    <w:lvl w:ilvl="0" w:tplc="D74A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611F"/>
    <w:multiLevelType w:val="hybridMultilevel"/>
    <w:tmpl w:val="E5B88928"/>
    <w:lvl w:ilvl="0" w:tplc="D74AE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B705D"/>
    <w:multiLevelType w:val="hybridMultilevel"/>
    <w:tmpl w:val="40BE4C1A"/>
    <w:lvl w:ilvl="0" w:tplc="D74AE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41294"/>
    <w:multiLevelType w:val="hybridMultilevel"/>
    <w:tmpl w:val="F8928F70"/>
    <w:lvl w:ilvl="0" w:tplc="D74AE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C2A8E"/>
    <w:multiLevelType w:val="hybridMultilevel"/>
    <w:tmpl w:val="655E6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24A40"/>
    <w:multiLevelType w:val="hybridMultilevel"/>
    <w:tmpl w:val="7DF0C72C"/>
    <w:lvl w:ilvl="0" w:tplc="D74A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E584B"/>
    <w:multiLevelType w:val="hybridMultilevel"/>
    <w:tmpl w:val="26F029B4"/>
    <w:lvl w:ilvl="0" w:tplc="9EE083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2496">
    <w:abstractNumId w:val="4"/>
  </w:num>
  <w:num w:numId="2" w16cid:durableId="860121216">
    <w:abstractNumId w:val="6"/>
  </w:num>
  <w:num w:numId="3" w16cid:durableId="1296449131">
    <w:abstractNumId w:val="1"/>
  </w:num>
  <w:num w:numId="4" w16cid:durableId="525489168">
    <w:abstractNumId w:val="2"/>
  </w:num>
  <w:num w:numId="5" w16cid:durableId="21899978">
    <w:abstractNumId w:val="5"/>
  </w:num>
  <w:num w:numId="6" w16cid:durableId="1085372457">
    <w:abstractNumId w:val="0"/>
  </w:num>
  <w:num w:numId="7" w16cid:durableId="163139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61"/>
    <w:rsid w:val="000C7FF9"/>
    <w:rsid w:val="00557308"/>
    <w:rsid w:val="00621B7A"/>
    <w:rsid w:val="007855C2"/>
    <w:rsid w:val="007C34CB"/>
    <w:rsid w:val="0082272F"/>
    <w:rsid w:val="00826625"/>
    <w:rsid w:val="00885E8F"/>
    <w:rsid w:val="00B6186B"/>
    <w:rsid w:val="00C81321"/>
    <w:rsid w:val="00CB6E61"/>
    <w:rsid w:val="00EC65EA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2198"/>
  <w15:chartTrackingRefBased/>
  <w15:docId w15:val="{A4EBBCF0-A4A3-4EF6-898F-2484F370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6E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B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720934-fa94-43eb-a5e7-007ee09fd72f" xsi:nil="true"/>
    <lcf76f155ced4ddcb4097134ff3c332f xmlns="53720934-fa94-43eb-a5e7-007ee09fd72f">
      <Terms xmlns="http://schemas.microsoft.com/office/infopath/2007/PartnerControls"/>
    </lcf76f155ced4ddcb4097134ff3c332f>
    <TaxCatchAll xmlns="ed6e419a-db8e-468f-828a-d0ff1e474f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CB59A6CBC95438897F57976368ADF" ma:contentTypeVersion="14" ma:contentTypeDescription="Create a new document." ma:contentTypeScope="" ma:versionID="7ad5fc722a03efc1e5bc85cba21ec1d8">
  <xsd:schema xmlns:xsd="http://www.w3.org/2001/XMLSchema" xmlns:xs="http://www.w3.org/2001/XMLSchema" xmlns:p="http://schemas.microsoft.com/office/2006/metadata/properties" xmlns:ns2="53720934-fa94-43eb-a5e7-007ee09fd72f" xmlns:ns3="ed6e419a-db8e-468f-828a-d0ff1e474ff1" targetNamespace="http://schemas.microsoft.com/office/2006/metadata/properties" ma:root="true" ma:fieldsID="9e1a58cc4b52a98f0853888c0d3f0077" ns2:_="" ns3:_="">
    <xsd:import namespace="53720934-fa94-43eb-a5e7-007ee09fd72f"/>
    <xsd:import namespace="ed6e419a-db8e-468f-828a-d0ff1e474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0934-fa94-43eb-a5e7-007ee09fd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2229f-75a5-4aed-83eb-36cbdc242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419a-db8e-468f-828a-d0ff1e474f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62500-ae4e-4a20-9a22-15368f74b2a9}" ma:internalName="TaxCatchAll" ma:showField="CatchAllData" ma:web="ed6e419a-db8e-468f-828a-d0ff1e474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8DBE2-59A4-431F-B192-838D6BB3BC03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ed6e419a-db8e-468f-828a-d0ff1e474ff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3720934-fa94-43eb-a5e7-007ee09fd7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86F144-3193-484B-801D-E79B5003B8D8}"/>
</file>

<file path=customXml/itemProps3.xml><?xml version="1.0" encoding="utf-8"?>
<ds:datastoreItem xmlns:ds="http://schemas.openxmlformats.org/officeDocument/2006/customXml" ds:itemID="{B6DFC225-5399-4BB6-B4DF-1CED280C5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Donna Hydes</cp:lastModifiedBy>
  <cp:revision>5</cp:revision>
  <cp:lastPrinted>2025-06-02T13:09:00Z</cp:lastPrinted>
  <dcterms:created xsi:type="dcterms:W3CDTF">2025-05-28T12:55:00Z</dcterms:created>
  <dcterms:modified xsi:type="dcterms:W3CDTF">2025-06-02T13:16:00Z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0x010100E64CB59A6CBC95438897F57976368ADF</vt:lpwstr>
  </property>
  <property fmtid="{D5CDD505-2E9C-101B-9397-08002B2CF9AE}" pid="3" name="Order">
    <vt:r8>2956200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